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7B" w:rsidRDefault="00BA293C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4.3pt;margin-top:-31.95pt;width:531pt;height:783.75pt;z-index:251658240" strokeweight="3pt">
            <v:textbox>
              <w:txbxContent>
                <w:p w:rsidR="00CC747B" w:rsidRPr="00177C06" w:rsidRDefault="00CC747B" w:rsidP="00CC7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gramStart"/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Принято на собрании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Присвоен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регистрационный номер №</w:t>
                  </w:r>
                </w:p>
                <w:p w:rsidR="00CC747B" w:rsidRPr="00177C06" w:rsidRDefault="00CC747B" w:rsidP="00CC7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_____ </w:t>
                  </w:r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CC747B" w:rsidRPr="00177C06" w:rsidRDefault="00CC747B" w:rsidP="00CC7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proofErr w:type="gramStart"/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первичной</w:t>
                  </w:r>
                  <w:proofErr w:type="gramEnd"/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 xml:space="preserve">Председатель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Усть-Донецкой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районной</w:t>
                  </w:r>
                </w:p>
                <w:p w:rsidR="00CC747B" w:rsidRPr="00177C06" w:rsidRDefault="00CC747B" w:rsidP="00CC7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профсоюзной организации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Профсоюза работников</w:t>
                  </w:r>
                </w:p>
                <w:p w:rsidR="00CC747B" w:rsidRDefault="00CC747B" w:rsidP="00CC7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77C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МБОУ УБСОШ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 xml:space="preserve">образования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 науки РФ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CC747B" w:rsidRPr="00177C06" w:rsidRDefault="00CC747B" w:rsidP="00CC7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 Разуваева И.Ю.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 xml:space="preserve">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Астахолва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  <w:p w:rsidR="00CC747B" w:rsidRDefault="00CC747B" w:rsidP="00CC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Pr="006A1BAA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24"/>
                      <w:lang w:eastAsia="ru-RU"/>
                    </w:rPr>
                  </w:pPr>
                  <w:r w:rsidRPr="006A1BAA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24"/>
                      <w:lang w:eastAsia="ru-RU"/>
                    </w:rPr>
                    <w:t>ПОЛОЖЕНИЕ</w:t>
                  </w:r>
                </w:p>
                <w:p w:rsidR="00CC747B" w:rsidRPr="006A1BAA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ru-RU"/>
                    </w:rPr>
                  </w:pPr>
                  <w:r w:rsidRPr="006A1BA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ru-RU"/>
                    </w:rPr>
                    <w:t>О ПЕРВИЧНОЙ ПРОФСОЮЗНОЙ</w:t>
                  </w:r>
                </w:p>
                <w:p w:rsidR="00CC747B" w:rsidRPr="006A1BAA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ru-RU"/>
                    </w:rPr>
                  </w:pPr>
                  <w:r w:rsidRPr="006A1BA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ru-RU"/>
                    </w:rPr>
                    <w:t>ОРГАНИЗАЦИИ</w:t>
                  </w:r>
                </w:p>
                <w:p w:rsidR="00CC747B" w:rsidRPr="006A1BAA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6A1BA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ru-RU"/>
                    </w:rPr>
                    <w:t>МБОУ УБСОШ</w:t>
                  </w: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 w:rsidP="00CC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C747B" w:rsidRDefault="00CC747B"/>
              </w:txbxContent>
            </v:textbox>
          </v:shape>
        </w:pict>
      </w: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47B" w:rsidRDefault="00CC747B" w:rsidP="006A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C06" w:rsidRPr="00177C06" w:rsidRDefault="00177C06" w:rsidP="00177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профсоюзной организации МБОУ УБСОШ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  и является внутрисоюзным нормативным правовым актом профсоюзной организации, действующим в соответствии и наряду с Уставом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Профсоюзная организация общеобразовательного учре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МБОУ УБСОШ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рофсоюзная организация школы), является  структурным подразделением Профсоюза работников народного образования и науки Российской Феде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(далее – Профсоюз) и стру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ктурным   звеном </w:t>
      </w:r>
      <w:proofErr w:type="spellStart"/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Усть-Донецкой</w:t>
      </w:r>
      <w:proofErr w:type="spellEnd"/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организации Профсоюза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Профсоюзная организация школы объ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единяет учителей и других работников, являющихся членами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Профсоюзная организация школы является общественным объединением, созданным в форме общественной, некоммерческой  организации  по решению  учредительного профсоюзного собрания и по согласованию с выборным коллегиальным органом соответствующей территориальной </w:t>
      </w:r>
      <w:proofErr w:type="spellStart"/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Усть-Донецкой</w:t>
      </w:r>
      <w:proofErr w:type="spellEnd"/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AA"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Профсоюза.</w:t>
      </w:r>
      <w:proofErr w:type="gramEnd"/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Профсоюзная организация школы создана для реализации  уставных целей и задач Профсоюза по представи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и защите социально-трудовых, профессиональных прав и интере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общественными и иными организациями.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действует на основании Уста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Профсоюза, Положения (устава) соответствующей территориальной организации Профсоюза, настоящего Положения  и иных нормативных правовых актов Профсоюза, руководствуется в своей деятельности зако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Профсоюзная организация свободно распространя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Профсоюзная организация независима в своей организационной де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иных общественных объединений, им не подотчетна и не подконтроль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Профсоюзная организация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6A1BAA" w:rsidRPr="00177C06" w:rsidRDefault="006A1BAA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06" w:rsidRPr="00177C06" w:rsidRDefault="00177C06" w:rsidP="006A1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ЦЕЛИ И ЗАДАЧИ ПРОФСОЮЗНОЙ ОРГАНИЗАЦИИ ШКОЛЫ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профсоюзной организации школы является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  уставных целей и задач Профсоюза по представи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профсоюзной организации школы являются: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Содействие повышению уровня жизни членов Профсоюза, состоящих на учете в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Обеспечение членов Профсоюза правовой и социальной информацией.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Ведет коллективные переговоры, заключает коллективный договор с работодателем на уровне школы, содействует его реализации.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формирования социальных программ на уровне школы  и другим вопросам в интересах членов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Принимает участие в разработке  программ за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бождаемых работников.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Осуществляет общественный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  а также контроль за выполнением коллективного договора, отраслевого, регионального и иных соглашений.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Изучает уровень жизни педагогических и других работников образования, реализует меры по 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их жизненного уровня,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разработке предло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жений по </w:t>
      </w:r>
      <w:r w:rsidRPr="00177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регулированию доходов чл</w:t>
      </w:r>
      <w:r w:rsidR="006A1BAA" w:rsidRPr="006A1B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енов Профсоюза (оплаты труда</w:t>
      </w:r>
      <w:r w:rsidR="006A1B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действующего законодательст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об оплате труда в школе с учетом прожиточного мини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мума и роста цен и тарифов на товары и услуги.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развитию санаторно-курортного лечения работников, организации туриз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массовой физической культуры.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 Оказывает методическую, консультационную, юридическую и материальную помощь членам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 Осуществляет обучение профсоюзного актива, правовое обучение  членов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2.3.14. Участвует в избирательных кампаниях в соответствии с федеральными законами и законами субъекта РФ.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СТРУКТУРА, ОРГАНИЗАЦИОННЫЕ ОСНОВЫ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ПРОФСОЮЗНОЙ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ШКОЛЫ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Уставом Профсоюза профсоюзная организация школы самостоятельно определяет свою структуру.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профсоюзной организации школы могут  созда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профсоюзные группы. 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 В профсоюзной организации школы реализуется единый уставной  порядок приема в Профсоюз и выхода из Профсоюза: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Прием в Профсоюз осуществляется по лично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заявлению, поданному в профсоюзный комитет профсоюзной организации школы. Дата приема в Профсоюз исчисляется со дня подачи заявления.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Одновременно с заявлением о вступлении в Профсоюз вступающий  подает заявление работодателю (администрации школы) о безналичной уплате  членского профсоюзного взноса.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Работнику, принятому в Профсоюз, выдается членский билет единого образца, ко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хранится у члена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Член Профсоюза не может одновременно состоять в других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профсоюзах по основному месту работы.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Заявление регистрируется в профсоюзном комитете в день его подачи, и дата  подачи заявления считается датой прекращения членства в Профсоюзе.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Выбывающий из Профсоюза  подает письменное заявление работодателю (администрации школы) о прекращении взимания с него членско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профсоюзного взноса.</w:t>
      </w:r>
      <w:proofErr w:type="gramEnd"/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Учет членов Профсоюза осуществляется в профсоюзном комитете в форме журнала</w:t>
      </w:r>
      <w:r w:rsidR="00B1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Члены Профсоюза приобретают права и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пунктами 13, 14 Устава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Сбор вступительных и членских профсоюзных взносов осуществляется в форме безналичной уплаты в по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фессиональных союзах, их правах и гарантиях деятель</w:t>
      </w:r>
      <w:r w:rsidR="00B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ности»,  коллективным договором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Порядок и условия пред</w:t>
      </w:r>
      <w:r w:rsidR="00B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члену Профсоюза материальной помощи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первичной профсоюзной организации, устанавливаются профсоюзным комитетом с учетом стажа  профсоюзного членства.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Выборы профсоюзного комитета, ревизионной комиссии, председателя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177C06" w:rsidRPr="00177C06" w:rsidRDefault="00177C06" w:rsidP="00B1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РУКОВОДЯЩИЕ ОРГАНЫ ПРОФСОЮЗНОЙ ОРГАНИЗАЦИИ ШКОЛЫ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Руководящими органами профсоюзной организации школы  являются: собрание, профсоюзный комитет профсоюзной организации школы (далее - профсоюзный комитет), предсе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Контрольно-ревизионным органом профсоюзной организации школы является ревизионная ко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 первичной профсоюзной организации  школы (далее - ревизионная комиссия).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Высшим руководящим органом профсоюзной организации школы является собрание, которое созывается по мере необходимости, но не реже одного раза в 2-3 года.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Собрание: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Утверждает Положение о профсоюзной организации  школы, вносит в него изменения и дополнения.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Вырабатывает приоритетные направления дея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  и определяет задачи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Формирует предложения и требования к работодателю, соответствующим орга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Принимает решение об организации коллективных действий в случае возникновения коллективного трудового спора.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Избирает  председателя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Утверждает количественный и избирает персональный состав профсоюзного комитета и ревизионной комиссии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Заслушивает отчет и дает оценку деятельности профсоюзному коми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тету.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Заслушивает и утверждает отчет ревизионной комиссии.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Избирает казначея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Утверждает смету первичной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Принимает решение о реорганизации, прекращении деятельности или ликвидации организации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Решает иные вопросы, вытекающие из уставных целей и задач Профсоюза, в пределах своих полномочий.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Собрание может делегировать отдельные свои полномочия профсоюзному комитету.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 Дата созыва и повестка дня собрания сообщаются членам Профсоюза не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начала работы собрания.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соответствии с пунктом 30 Устава Профсоюза может созываться внеочередное собрание 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собрание  созывается:</w:t>
      </w:r>
    </w:p>
    <w:p w:rsidR="00177C06" w:rsidRPr="00177C06" w:rsidRDefault="00177C06" w:rsidP="006A1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профсоюзного комитета;</w:t>
      </w:r>
    </w:p>
    <w:p w:rsidR="00177C06" w:rsidRPr="00177C06" w:rsidRDefault="00177C06" w:rsidP="006A1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177C06" w:rsidRPr="00177C06" w:rsidRDefault="00177C06" w:rsidP="006A1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Президиума территориального комитета (совета) соответствующей территориальной организации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Повестка дня и дата проведения внеочередного собрания профсоюзной организации школы объявляются  не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школы может стать  нарушение действующего законодательства и (или)  Устава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период между собраниями постоянно действующим выборным коллегиальным органом профсоюзной организации школы является профсоюзный комитет. Срок полномочий профсоюзного комитета  2-3 года.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комитет: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4.11.1. Осуществляет руководство и текущую деятельность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4.11.2. Созывает профсоюзное собрание.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школы), а также при необходимости в органах местного само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управления.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4.11.5. Является полномочным органом Профсоюза при ведении коллективных переговоров с работодателем (администрацией школы) и заключении  от  имени  трудового коллектива коллективного договора.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4.11.6. Организует сбор предложений членов Профсоюза по проекту коллективно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договора, доводит разработанный им проект до членов Профсоюза, ор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ганизует его обсуждение.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4.11.7. На равноправной основе с работодателем (администрацией школы)  образует комиссию для ведения коллективных перего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4.11.8. Организует поддержку требований Профсоюза в отстаивании интере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работников образо</w:t>
      </w:r>
      <w:r w:rsidR="00B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форме собраний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пикетирования, демонстраций в установленном законо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РФ порядке.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4.11.9. Инициирует проведение общего собрания трудового коллектива 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4.11.10. Осуществляет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4.11.12. Осуществляет общественный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4.11.14. Обеспечивает профсоюзный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начислением и своевреме</w:t>
      </w:r>
      <w:r w:rsidR="00B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выплатой заработной платы.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4.11.15.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предоставлением работодателем своев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собий и их индексацией; принимает в установленном порядке меры по за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4.11.16. Формирует комиссии, избирает уполномоченных по охране труда, руководит их работой.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4.11.17. Заслушивает информацию работодателя о выполнении обязательств по коллективно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4.11.19. Проводит по взаимной договоренности с работодателем сов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местные заседания для обсуждения актуальных проблем жизни трудового кол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 и координации общих усилий по их разрешению.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4.11.22. Распоряжается финансовыми средствами первичной профсоюзной организации школы в соответствии с утвержденной сметой.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4.11.24. Утверждает организационную структуру профсоюзной организации, формирует из своего состава постоянные комиссии и определяет их полномочия.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4.11.25. По предложению председателя профсоюзной организации избирает заместителя (заместителей) председателя профсоюзной организации школы, если они не избраны на собрании.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4.11.27. В соответствии с Уставом Профсоюза созывает внеочередное собрание.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4.11.28. Реализует иные полномочия, в том числе делегированные ему профсоюзным собранием.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Руководство деятельностью профсоюзной организации  в период между заседаниями профсоюзного комитета осуществляет председатель первичной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Председатель профсоюзной организации избирается на срок полномочий профсоюзного комитета.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профсоюзной организации школы: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4.13.1. Осуществляет без доверенности действия от имени профсоюзной организации школы и представляет интересы членов Профсоюза по вопросам, связан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4.13.2. Организует текущую деятельность профсоюзной организа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4.13.3. Организует выполнение решений профсоюзных собраний, профсоюзно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4.13.5. Созывает заседания и организует ра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профсоюзного комитета,  подписывает постановления и протоколы профсоюзного собрания и заседаний профсоюзного комитета.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4.13.7. Вносит на рассмотрение профсоюзного комитета предложения по кандидатуре заместителя (заместителей) председателя профсоюзной организации, если они не избраны на собрании.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4.13.8. Делает в необходимых случаях заявления, направляет обра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и ходатайства от имени профсоюзной организации и профсоюзного комитета.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4.13.9. Организует делопроизводство и текущее хранение документов первичной профсоюзной организации школы.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4.13.10. Реализует иные полномочия, делегированные профсоюзным собранием, профсоюзным комитетом.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Председатель профсоюзной организации школы подот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177C06" w:rsidRPr="00177C06" w:rsidRDefault="00177C06" w:rsidP="00B1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РЕВИЗИОННАЯ КОМИССИЯ ПРОФСОЮЗНОЙ ОРГАНИЗАЦИИ  ШКОЛЫ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Ревизионная комиссия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своей деятельности ревизионная комиссия подотчетна профсо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юзному собранию и руководствуется Примерным положением о ревизионной комиссии </w:t>
      </w:r>
      <w:proofErr w:type="spell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организации, утвержденным Президиумом ЦК Профсоюза, и настоящим Положением.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ящей территориальной организации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Член ревизионной комиссии не может одновременно являться членом профсоюзного комитета.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Ревизионная комиссия избирает из своего состава председате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 заместителя (заместителей).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ревизионной комиссии участвует в работе  профсоюзного комитета с правом совещательного голоса.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Разногласия между ревизионной комиссией и профсоюзным комитетом рассматриваются и разрешаются  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177C06" w:rsidRPr="00177C06" w:rsidRDefault="00177C06" w:rsidP="00A50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ИМУЩЕСТВО ПРОФСОЮЗНОЙ ОРГАНИЗАЦИИ ШКОЛЫ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Права и обязанности профсоюзной организации школы  как юридического лица осуществляются профсоюзным комитетом, председателем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Имущество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Средства и доходы, полученные от предпринимательской и иной дея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направляются на цели, определенные Уставом Профсоюза и Положением профсоюзной организации школы, и не подлежат перераспределению между членами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Имущество, в том числе финансовые средства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Размер средств, направляемых на осуществление деятельности профсоюзной организации, устанавливается в соответствии с пунктом 53 Устава Профсоюза. Расходы сре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офсоюзной организации осуществляются на основе сметы, утверждаемой на  календарный год.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Профсоюзная организация школы, обладающая правами юриди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лица, может обладать имуществом Профсоюза на правах оператив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управления, иметь счета в банках и печать установленного  в Профсоюзе образ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Члены Профсоюза, состоящие на учете в профсоюзной организации,  не отвечают по обязательствам первичной организации Профсоюза, а профсоюзная организация не отвечает по обязательствам  членов Профсоюза, состоящих на учете в профсоюзной организации.</w:t>
      </w:r>
    </w:p>
    <w:p w:rsidR="00177C06" w:rsidRPr="00177C06" w:rsidRDefault="00177C06" w:rsidP="00A50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РЕОРГАНИЗАЦИЯ И ЛИКВИДАЦИЯ ПРОФСОЮЗНОЙ ОРГАНИЗАЦИИ ШКОЛЫ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о реорганизации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(слиянии, присоединении, разделении, выделении) и ликвидации профсоюзной организации школы принимается собранием по согла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сованию с выборным органом вышестоящей территориальной организации Профсоюза.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Реорганизация или ликвидация профсоюзной организации может осуществляться как по инициативе собрания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принятым, если за него про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принятия решения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ликвидации профсоюзной организации школы </w:t>
      </w:r>
      <w:proofErr w:type="gramStart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щество, оставшееся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ликвидации организации направляется</w:t>
      </w:r>
      <w:proofErr w:type="gramEnd"/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177C06" w:rsidRPr="00177C06" w:rsidRDefault="00177C06" w:rsidP="00A50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VIII. ЗАКЛЮЧИТЕЛЬНЫЕ ПОЛОЖЕНИЯ</w:t>
      </w:r>
    </w:p>
    <w:p w:rsidR="00177C06" w:rsidRPr="00177C06" w:rsidRDefault="00177C06" w:rsidP="006A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школы обеспечивает  учет</w:t>
      </w:r>
      <w:r w:rsidRPr="001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сохранность своих документов, а также пере</w:t>
      </w:r>
      <w:r w:rsidRPr="001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6B7379" w:rsidRDefault="006B7379" w:rsidP="006A1BAA">
      <w:pPr>
        <w:jc w:val="both"/>
      </w:pPr>
    </w:p>
    <w:sectPr w:rsidR="006B7379" w:rsidSect="006B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07BD"/>
    <w:multiLevelType w:val="multilevel"/>
    <w:tmpl w:val="38DE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06"/>
    <w:rsid w:val="000A1D1A"/>
    <w:rsid w:val="00177C06"/>
    <w:rsid w:val="006A1BAA"/>
    <w:rsid w:val="006B7379"/>
    <w:rsid w:val="00A50E4A"/>
    <w:rsid w:val="00B17918"/>
    <w:rsid w:val="00B6310C"/>
    <w:rsid w:val="00BA293C"/>
    <w:rsid w:val="00CC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Aspair-X3900</dc:creator>
  <cp:keywords/>
  <dc:description/>
  <cp:lastModifiedBy>Aspair-X3900</cp:lastModifiedBy>
  <cp:revision>5</cp:revision>
  <cp:lastPrinted>2016-11-14T20:47:00Z</cp:lastPrinted>
  <dcterms:created xsi:type="dcterms:W3CDTF">2016-11-11T21:20:00Z</dcterms:created>
  <dcterms:modified xsi:type="dcterms:W3CDTF">2016-11-19T16:16:00Z</dcterms:modified>
</cp:coreProperties>
</file>